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3C" w:rsidRDefault="0071523C" w:rsidP="0071523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792980" cy="548640"/>
            <wp:effectExtent l="19050" t="0" r="762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23C" w:rsidRDefault="0071523C" w:rsidP="0071523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15287" w:rsidRPr="00E15287" w:rsidRDefault="00E15287" w:rsidP="00E15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287">
        <w:rPr>
          <w:rFonts w:ascii="Times New Roman" w:hAnsi="Times New Roman" w:cs="Times New Roman"/>
          <w:b/>
          <w:sz w:val="32"/>
          <w:szCs w:val="32"/>
        </w:rPr>
        <w:t>700 тыс</w:t>
      </w:r>
      <w:r w:rsidR="00D2321A">
        <w:rPr>
          <w:rFonts w:ascii="Times New Roman" w:hAnsi="Times New Roman" w:cs="Times New Roman"/>
          <w:b/>
          <w:sz w:val="32"/>
          <w:szCs w:val="32"/>
        </w:rPr>
        <w:t>яч</w:t>
      </w:r>
      <w:r w:rsidRPr="00E152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15287">
        <w:rPr>
          <w:rFonts w:ascii="Times New Roman" w:hAnsi="Times New Roman" w:cs="Times New Roman"/>
          <w:b/>
          <w:bCs/>
          <w:sz w:val="32"/>
          <w:szCs w:val="32"/>
        </w:rPr>
        <w:t>документов</w:t>
      </w:r>
      <w:r w:rsidRPr="00E15287">
        <w:rPr>
          <w:rFonts w:ascii="Times New Roman" w:hAnsi="Times New Roman" w:cs="Times New Roman"/>
          <w:b/>
          <w:sz w:val="32"/>
          <w:szCs w:val="32"/>
        </w:rPr>
        <w:t xml:space="preserve"> на недвижимость </w:t>
      </w:r>
      <w:r w:rsidR="00DC1E98" w:rsidRPr="00E15287">
        <w:rPr>
          <w:rFonts w:ascii="Times New Roman" w:hAnsi="Times New Roman" w:cs="Times New Roman"/>
          <w:b/>
          <w:bCs/>
          <w:sz w:val="32"/>
          <w:szCs w:val="32"/>
        </w:rPr>
        <w:t>забыли</w:t>
      </w:r>
      <w:r w:rsidR="00DC1E98" w:rsidRPr="00E15287">
        <w:rPr>
          <w:rFonts w:ascii="Times New Roman" w:hAnsi="Times New Roman" w:cs="Times New Roman"/>
          <w:b/>
          <w:sz w:val="32"/>
          <w:szCs w:val="32"/>
        </w:rPr>
        <w:t xml:space="preserve"> забрать</w:t>
      </w:r>
      <w:r w:rsidR="00DC1E98">
        <w:rPr>
          <w:rFonts w:ascii="Times New Roman" w:hAnsi="Times New Roman" w:cs="Times New Roman"/>
          <w:b/>
          <w:sz w:val="32"/>
          <w:szCs w:val="32"/>
        </w:rPr>
        <w:t xml:space="preserve"> россияне</w:t>
      </w:r>
      <w:r w:rsidR="00DC1E98" w:rsidRPr="00E152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15287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Pr="00E15287">
        <w:rPr>
          <w:rFonts w:ascii="Times New Roman" w:hAnsi="Times New Roman" w:cs="Times New Roman"/>
          <w:b/>
          <w:bCs/>
          <w:sz w:val="32"/>
          <w:szCs w:val="32"/>
        </w:rPr>
        <w:t>год</w:t>
      </w:r>
    </w:p>
    <w:p w:rsidR="00E557B9" w:rsidRDefault="00E557B9" w:rsidP="00B937D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8"/>
          <w:bCs w:val="0"/>
          <w:color w:val="000000"/>
          <w:sz w:val="26"/>
          <w:szCs w:val="26"/>
        </w:rPr>
      </w:pPr>
      <w:r w:rsidRPr="00B937D8">
        <w:rPr>
          <w:rStyle w:val="a8"/>
          <w:bCs w:val="0"/>
          <w:color w:val="000000"/>
          <w:sz w:val="26"/>
          <w:szCs w:val="26"/>
        </w:rPr>
        <w:t>В Кадастровой палате рассказали, какие документы «заб</w:t>
      </w:r>
      <w:r w:rsidR="00E15287">
        <w:rPr>
          <w:rStyle w:val="a8"/>
          <w:bCs w:val="0"/>
          <w:color w:val="000000"/>
          <w:sz w:val="26"/>
          <w:szCs w:val="26"/>
        </w:rPr>
        <w:t>ы</w:t>
      </w:r>
      <w:r w:rsidRPr="00B937D8">
        <w:rPr>
          <w:rStyle w:val="a8"/>
          <w:bCs w:val="0"/>
          <w:color w:val="000000"/>
          <w:sz w:val="26"/>
          <w:szCs w:val="26"/>
        </w:rPr>
        <w:t xml:space="preserve">ли» </w:t>
      </w:r>
      <w:r w:rsidR="0034418A">
        <w:rPr>
          <w:rStyle w:val="a8"/>
          <w:bCs w:val="0"/>
          <w:color w:val="000000"/>
          <w:sz w:val="26"/>
          <w:szCs w:val="26"/>
        </w:rPr>
        <w:t>жители Удмуртии</w:t>
      </w:r>
      <w:r w:rsidRPr="00B937D8">
        <w:rPr>
          <w:rStyle w:val="a8"/>
          <w:bCs w:val="0"/>
          <w:color w:val="000000"/>
          <w:sz w:val="26"/>
          <w:szCs w:val="26"/>
        </w:rPr>
        <w:t xml:space="preserve"> в 2019 году</w:t>
      </w:r>
    </w:p>
    <w:p w:rsidR="00E15287" w:rsidRPr="00B937D8" w:rsidRDefault="00E15287" w:rsidP="00B937D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8"/>
          <w:bCs w:val="0"/>
          <w:color w:val="000000"/>
          <w:sz w:val="26"/>
          <w:szCs w:val="26"/>
        </w:rPr>
      </w:pPr>
    </w:p>
    <w:p w:rsidR="00B87ED5" w:rsidRPr="00B937D8" w:rsidRDefault="00582F45" w:rsidP="00B937D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/>
          <w:sz w:val="26"/>
          <w:szCs w:val="26"/>
        </w:rPr>
      </w:pPr>
      <w:r w:rsidRPr="00B937D8">
        <w:rPr>
          <w:rStyle w:val="a8"/>
          <w:bCs w:val="0"/>
          <w:color w:val="000000"/>
          <w:sz w:val="26"/>
          <w:szCs w:val="26"/>
        </w:rPr>
        <w:t xml:space="preserve">В 2019 году </w:t>
      </w:r>
      <w:r w:rsidR="00A34F48" w:rsidRPr="00B937D8">
        <w:rPr>
          <w:rStyle w:val="a8"/>
          <w:bCs w:val="0"/>
          <w:color w:val="000000"/>
          <w:sz w:val="26"/>
          <w:szCs w:val="26"/>
        </w:rPr>
        <w:t>жители Удмуртии</w:t>
      </w:r>
      <w:r w:rsidR="00E7450B" w:rsidRPr="00B937D8">
        <w:rPr>
          <w:rStyle w:val="a8"/>
          <w:bCs w:val="0"/>
          <w:color w:val="000000"/>
          <w:sz w:val="26"/>
          <w:szCs w:val="26"/>
        </w:rPr>
        <w:t xml:space="preserve"> </w:t>
      </w:r>
      <w:r w:rsidR="00DE632A" w:rsidRPr="00B937D8">
        <w:rPr>
          <w:rStyle w:val="a8"/>
          <w:bCs w:val="0"/>
          <w:color w:val="000000"/>
          <w:sz w:val="26"/>
          <w:szCs w:val="26"/>
        </w:rPr>
        <w:t>«</w:t>
      </w:r>
      <w:r w:rsidR="00E7450B" w:rsidRPr="00B937D8">
        <w:rPr>
          <w:rStyle w:val="a8"/>
          <w:bCs w:val="0"/>
          <w:color w:val="000000"/>
          <w:sz w:val="26"/>
          <w:szCs w:val="26"/>
        </w:rPr>
        <w:t>забыли</w:t>
      </w:r>
      <w:r w:rsidR="00DE632A" w:rsidRPr="00B937D8">
        <w:rPr>
          <w:rStyle w:val="a8"/>
          <w:bCs w:val="0"/>
          <w:color w:val="000000"/>
          <w:sz w:val="26"/>
          <w:szCs w:val="26"/>
        </w:rPr>
        <w:t>»</w:t>
      </w:r>
      <w:r w:rsidR="00E7450B" w:rsidRPr="00B937D8">
        <w:rPr>
          <w:rStyle w:val="a8"/>
          <w:bCs w:val="0"/>
          <w:color w:val="000000"/>
          <w:sz w:val="26"/>
          <w:szCs w:val="26"/>
        </w:rPr>
        <w:t xml:space="preserve"> забрать </w:t>
      </w:r>
      <w:r w:rsidR="00A34F48" w:rsidRPr="00B937D8">
        <w:rPr>
          <w:rStyle w:val="a8"/>
          <w:bCs w:val="0"/>
          <w:color w:val="000000"/>
          <w:sz w:val="26"/>
          <w:szCs w:val="26"/>
        </w:rPr>
        <w:t>в кадастровой палате 18</w:t>
      </w:r>
      <w:r w:rsidR="009365E3">
        <w:rPr>
          <w:rStyle w:val="a8"/>
          <w:bCs w:val="0"/>
          <w:color w:val="000000"/>
          <w:sz w:val="26"/>
          <w:szCs w:val="26"/>
        </w:rPr>
        <w:t xml:space="preserve"> </w:t>
      </w:r>
      <w:r w:rsidR="00A34F48" w:rsidRPr="00B937D8">
        <w:rPr>
          <w:rStyle w:val="a8"/>
          <w:bCs w:val="0"/>
          <w:color w:val="000000"/>
          <w:sz w:val="26"/>
          <w:szCs w:val="26"/>
        </w:rPr>
        <w:t xml:space="preserve"> тыс. пакетов документов. За несколько последних лет в архиве учреждения накопилось уже около 50 тыс. так</w:t>
      </w:r>
      <w:r w:rsidR="008A2D51" w:rsidRPr="00B937D8">
        <w:rPr>
          <w:rStyle w:val="a8"/>
          <w:bCs w:val="0"/>
          <w:color w:val="000000"/>
          <w:sz w:val="26"/>
          <w:szCs w:val="26"/>
        </w:rPr>
        <w:t xml:space="preserve">их бумаг. В масштабах страны эта цифра составляет </w:t>
      </w:r>
      <w:r w:rsidR="00D00145">
        <w:rPr>
          <w:rStyle w:val="a8"/>
          <w:bCs w:val="0"/>
          <w:color w:val="000000"/>
          <w:sz w:val="26"/>
          <w:szCs w:val="26"/>
        </w:rPr>
        <w:t xml:space="preserve">почти 1,7 </w:t>
      </w:r>
      <w:proofErr w:type="spellStart"/>
      <w:proofErr w:type="gramStart"/>
      <w:r w:rsidR="00D00145">
        <w:rPr>
          <w:rStyle w:val="a8"/>
          <w:bCs w:val="0"/>
          <w:color w:val="000000"/>
          <w:sz w:val="26"/>
          <w:szCs w:val="26"/>
        </w:rPr>
        <w:t>млн</w:t>
      </w:r>
      <w:proofErr w:type="spellEnd"/>
      <w:proofErr w:type="gramEnd"/>
      <w:r w:rsidR="00D00145">
        <w:rPr>
          <w:rStyle w:val="a8"/>
          <w:bCs w:val="0"/>
          <w:color w:val="000000"/>
          <w:sz w:val="26"/>
          <w:szCs w:val="26"/>
        </w:rPr>
        <w:t xml:space="preserve">, </w:t>
      </w:r>
      <w:r w:rsidR="00DC1E98">
        <w:rPr>
          <w:rStyle w:val="a8"/>
          <w:bCs w:val="0"/>
          <w:color w:val="000000"/>
          <w:sz w:val="26"/>
          <w:szCs w:val="26"/>
        </w:rPr>
        <w:t>700 тыс</w:t>
      </w:r>
      <w:r w:rsidR="00E7450B" w:rsidRPr="00B937D8">
        <w:rPr>
          <w:rStyle w:val="a8"/>
          <w:bCs w:val="0"/>
          <w:color w:val="000000"/>
          <w:sz w:val="26"/>
          <w:szCs w:val="26"/>
        </w:rPr>
        <w:t>.</w:t>
      </w:r>
      <w:r w:rsidR="00D00145">
        <w:rPr>
          <w:rStyle w:val="a8"/>
          <w:bCs w:val="0"/>
          <w:color w:val="000000"/>
          <w:sz w:val="26"/>
          <w:szCs w:val="26"/>
        </w:rPr>
        <w:t xml:space="preserve"> из них поступили в 2019 году.</w:t>
      </w:r>
    </w:p>
    <w:p w:rsidR="00B937D8" w:rsidRPr="0071523C" w:rsidRDefault="00CC1A3B" w:rsidP="00B937D8">
      <w:pPr>
        <w:pStyle w:val="a3"/>
        <w:spacing w:before="0" w:beforeAutospacing="0" w:after="0" w:afterAutospacing="0"/>
        <w:ind w:firstLine="851"/>
        <w:jc w:val="both"/>
        <w:rPr>
          <w:i/>
          <w:sz w:val="26"/>
          <w:szCs w:val="26"/>
        </w:rPr>
      </w:pPr>
      <w:r w:rsidRPr="00B937D8">
        <w:rPr>
          <w:iCs/>
          <w:sz w:val="26"/>
          <w:szCs w:val="26"/>
        </w:rPr>
        <w:t xml:space="preserve">Все операции по регистрации и кадастровому учету домов, квартир, земельных участков сегодня проводятся через многофункциональные центры. </w:t>
      </w:r>
      <w:r w:rsidRPr="00B937D8">
        <w:rPr>
          <w:i/>
          <w:iCs/>
          <w:sz w:val="26"/>
          <w:szCs w:val="26"/>
        </w:rPr>
        <w:t>«Собственники недвижимости подают документы для проведения учетно-регистрационных процедур, а за готовыми бумагами не возвращаются</w:t>
      </w:r>
      <w:r w:rsidRPr="00B937D8">
        <w:rPr>
          <w:sz w:val="26"/>
          <w:szCs w:val="26"/>
        </w:rPr>
        <w:t xml:space="preserve">, - говорит </w:t>
      </w:r>
      <w:r w:rsidRPr="00B937D8">
        <w:rPr>
          <w:b/>
          <w:bCs/>
          <w:sz w:val="26"/>
          <w:szCs w:val="26"/>
        </w:rPr>
        <w:t xml:space="preserve">начальник отдела ведения архива Кадастровой палаты по Удмуртской Республике </w:t>
      </w:r>
      <w:proofErr w:type="spellStart"/>
      <w:r w:rsidRPr="00B937D8">
        <w:rPr>
          <w:b/>
          <w:bCs/>
          <w:sz w:val="26"/>
          <w:szCs w:val="26"/>
        </w:rPr>
        <w:t>Зульфия</w:t>
      </w:r>
      <w:proofErr w:type="spellEnd"/>
      <w:r w:rsidRPr="00B937D8">
        <w:rPr>
          <w:b/>
          <w:bCs/>
          <w:sz w:val="26"/>
          <w:szCs w:val="26"/>
        </w:rPr>
        <w:t xml:space="preserve"> </w:t>
      </w:r>
      <w:proofErr w:type="spellStart"/>
      <w:r w:rsidRPr="00B937D8">
        <w:rPr>
          <w:b/>
          <w:bCs/>
          <w:sz w:val="26"/>
          <w:szCs w:val="26"/>
        </w:rPr>
        <w:t>Микрюкова</w:t>
      </w:r>
      <w:proofErr w:type="spellEnd"/>
      <w:r w:rsidRPr="00B937D8">
        <w:rPr>
          <w:sz w:val="26"/>
          <w:szCs w:val="26"/>
        </w:rPr>
        <w:t xml:space="preserve">. </w:t>
      </w:r>
      <w:r w:rsidR="00044F3B" w:rsidRPr="00B937D8">
        <w:rPr>
          <w:sz w:val="26"/>
          <w:szCs w:val="26"/>
        </w:rPr>
        <w:t xml:space="preserve"> </w:t>
      </w:r>
      <w:r w:rsidR="0071523C">
        <w:rPr>
          <w:sz w:val="26"/>
          <w:szCs w:val="26"/>
        </w:rPr>
        <w:t xml:space="preserve">– </w:t>
      </w:r>
      <w:r w:rsidR="0071523C" w:rsidRPr="0071523C">
        <w:rPr>
          <w:i/>
          <w:sz w:val="26"/>
          <w:szCs w:val="26"/>
        </w:rPr>
        <w:t>Однако в</w:t>
      </w:r>
      <w:r w:rsidRPr="0071523C">
        <w:rPr>
          <w:i/>
          <w:sz w:val="26"/>
          <w:szCs w:val="26"/>
        </w:rPr>
        <w:t xml:space="preserve"> многофункциональных центрах нет условий для постоянного хранения забытых документов. По этой причине, спустя 30 дней, неполученные заявителями бумаги возвращаются на хранение в архив </w:t>
      </w:r>
      <w:r w:rsidR="0034418A">
        <w:rPr>
          <w:i/>
          <w:sz w:val="26"/>
          <w:szCs w:val="26"/>
        </w:rPr>
        <w:t>К</w:t>
      </w:r>
      <w:r w:rsidRPr="0071523C">
        <w:rPr>
          <w:i/>
          <w:sz w:val="26"/>
          <w:szCs w:val="26"/>
        </w:rPr>
        <w:t>адастровой палаты</w:t>
      </w:r>
      <w:r w:rsidR="0071523C" w:rsidRPr="0071523C">
        <w:rPr>
          <w:i/>
          <w:sz w:val="26"/>
          <w:szCs w:val="26"/>
        </w:rPr>
        <w:t>»</w:t>
      </w:r>
      <w:r w:rsidRPr="0071523C">
        <w:rPr>
          <w:i/>
          <w:sz w:val="26"/>
          <w:szCs w:val="26"/>
        </w:rPr>
        <w:t xml:space="preserve">. </w:t>
      </w:r>
    </w:p>
    <w:p w:rsidR="00B937D8" w:rsidRPr="00B937D8" w:rsidRDefault="00044F3B" w:rsidP="00B937D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B937D8">
        <w:rPr>
          <w:color w:val="000000"/>
          <w:sz w:val="26"/>
          <w:szCs w:val="26"/>
        </w:rPr>
        <w:t xml:space="preserve">Самыми «непопулярными» у получателей оказались документы для сделок с недвижимостью: договоры купли-продажи, дарения, мены, аренды, </w:t>
      </w:r>
      <w:r w:rsidR="00B937D8" w:rsidRPr="00B937D8">
        <w:rPr>
          <w:color w:val="000000"/>
          <w:sz w:val="26"/>
          <w:szCs w:val="26"/>
        </w:rPr>
        <w:t>платежные документы. Большинство из них – экземпляры продавцов недвижимости. Кроме того, граждане часто «забывают» получить уведомления об отказе или приостановке кадастрового учета и других учетно-регистрационных действиях, оригиналы межевых и технических планов</w:t>
      </w:r>
      <w:r w:rsidR="0071523C">
        <w:rPr>
          <w:color w:val="000000"/>
          <w:sz w:val="26"/>
          <w:szCs w:val="26"/>
        </w:rPr>
        <w:t xml:space="preserve"> и закладные</w:t>
      </w:r>
      <w:r w:rsidR="00B937D8" w:rsidRPr="00B937D8">
        <w:rPr>
          <w:color w:val="000000"/>
          <w:sz w:val="26"/>
          <w:szCs w:val="26"/>
        </w:rPr>
        <w:t xml:space="preserve">. </w:t>
      </w:r>
    </w:p>
    <w:p w:rsidR="00B937D8" w:rsidRPr="00B937D8" w:rsidRDefault="00CC1A3B" w:rsidP="00B937D8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937D8">
        <w:rPr>
          <w:sz w:val="26"/>
          <w:szCs w:val="26"/>
        </w:rPr>
        <w:t xml:space="preserve">Специалисты ведомства рекомендуют жителям региона своевременно получать готовые документы. </w:t>
      </w:r>
      <w:hyperlink r:id="rId5" w:history="1">
        <w:r w:rsidR="00E7450B" w:rsidRPr="00B937D8">
          <w:rPr>
            <w:rStyle w:val="a4"/>
            <w:sz w:val="26"/>
            <w:szCs w:val="26"/>
          </w:rPr>
          <w:t>Закон</w:t>
        </w:r>
      </w:hyperlink>
      <w:r w:rsidR="00E7450B" w:rsidRPr="00B937D8">
        <w:rPr>
          <w:rStyle w:val="a9"/>
          <w:i w:val="0"/>
          <w:color w:val="000000"/>
          <w:sz w:val="26"/>
          <w:szCs w:val="26"/>
        </w:rPr>
        <w:t xml:space="preserve"> устанавливает четкие сроки для проведения учетно-регистрационных действий с недвижимостью, благодаря чему можно заранее знать время получения определенной </w:t>
      </w:r>
      <w:proofErr w:type="spellStart"/>
      <w:r w:rsidR="00E7450B" w:rsidRPr="00B937D8">
        <w:rPr>
          <w:rStyle w:val="a9"/>
          <w:i w:val="0"/>
          <w:color w:val="000000"/>
          <w:sz w:val="26"/>
          <w:szCs w:val="26"/>
        </w:rPr>
        <w:t>госуслуги</w:t>
      </w:r>
      <w:proofErr w:type="spellEnd"/>
      <w:r w:rsidR="00E7450B" w:rsidRPr="00B937D8">
        <w:rPr>
          <w:rStyle w:val="a9"/>
          <w:i w:val="0"/>
          <w:color w:val="000000"/>
          <w:sz w:val="26"/>
          <w:szCs w:val="26"/>
        </w:rPr>
        <w:t>.</w:t>
      </w:r>
      <w:r w:rsidR="00E7450B" w:rsidRPr="00B937D8">
        <w:rPr>
          <w:rStyle w:val="a8"/>
          <w:color w:val="000000"/>
          <w:sz w:val="26"/>
          <w:szCs w:val="26"/>
        </w:rPr>
        <w:t> </w:t>
      </w:r>
      <w:r w:rsidR="00B937D8" w:rsidRPr="00B937D8">
        <w:rPr>
          <w:rStyle w:val="a8"/>
          <w:b w:val="0"/>
          <w:color w:val="000000"/>
          <w:sz w:val="26"/>
          <w:szCs w:val="26"/>
        </w:rPr>
        <w:t>«</w:t>
      </w:r>
      <w:r w:rsidR="00B937D8" w:rsidRPr="0071523C">
        <w:rPr>
          <w:rStyle w:val="a8"/>
          <w:b w:val="0"/>
          <w:i/>
          <w:color w:val="000000"/>
          <w:sz w:val="26"/>
          <w:szCs w:val="26"/>
        </w:rPr>
        <w:t>В</w:t>
      </w:r>
      <w:r w:rsidR="00E7450B" w:rsidRPr="0071523C">
        <w:rPr>
          <w:i/>
          <w:color w:val="000000"/>
          <w:sz w:val="26"/>
          <w:szCs w:val="26"/>
        </w:rPr>
        <w:t>ыписку сведений из ЕГРН можно получить в офисе МФЦ через пять рабочих дней после подачи запроса</w:t>
      </w:r>
      <w:r w:rsidR="00B937D8" w:rsidRPr="0071523C">
        <w:rPr>
          <w:i/>
          <w:color w:val="000000"/>
          <w:sz w:val="26"/>
          <w:szCs w:val="26"/>
        </w:rPr>
        <w:t>,</w:t>
      </w:r>
      <w:r w:rsidR="00B937D8" w:rsidRPr="00B937D8">
        <w:rPr>
          <w:color w:val="000000"/>
          <w:sz w:val="26"/>
          <w:szCs w:val="26"/>
        </w:rPr>
        <w:t xml:space="preserve"> – отмечает </w:t>
      </w:r>
      <w:proofErr w:type="spellStart"/>
      <w:r w:rsidR="00B937D8" w:rsidRPr="0071523C">
        <w:rPr>
          <w:b/>
          <w:color w:val="000000"/>
          <w:sz w:val="26"/>
          <w:szCs w:val="26"/>
        </w:rPr>
        <w:t>Зульфия</w:t>
      </w:r>
      <w:proofErr w:type="spellEnd"/>
      <w:r w:rsidR="00B937D8" w:rsidRPr="0071523C">
        <w:rPr>
          <w:b/>
          <w:color w:val="000000"/>
          <w:sz w:val="26"/>
          <w:szCs w:val="26"/>
        </w:rPr>
        <w:t xml:space="preserve"> </w:t>
      </w:r>
      <w:proofErr w:type="spellStart"/>
      <w:r w:rsidR="00B937D8" w:rsidRPr="0071523C">
        <w:rPr>
          <w:b/>
          <w:color w:val="000000"/>
          <w:sz w:val="26"/>
          <w:szCs w:val="26"/>
        </w:rPr>
        <w:t>Микрюкова</w:t>
      </w:r>
      <w:proofErr w:type="spellEnd"/>
      <w:r w:rsidR="00B937D8" w:rsidRPr="00B937D8">
        <w:rPr>
          <w:color w:val="000000"/>
          <w:sz w:val="26"/>
          <w:szCs w:val="26"/>
        </w:rPr>
        <w:t>. -</w:t>
      </w:r>
      <w:r w:rsidR="00E7450B" w:rsidRPr="00B937D8">
        <w:rPr>
          <w:color w:val="000000"/>
          <w:sz w:val="26"/>
          <w:szCs w:val="26"/>
        </w:rPr>
        <w:t xml:space="preserve"> </w:t>
      </w:r>
      <w:r w:rsidR="00E7450B" w:rsidRPr="0071523C">
        <w:rPr>
          <w:i/>
          <w:color w:val="000000"/>
          <w:sz w:val="26"/>
          <w:szCs w:val="26"/>
        </w:rPr>
        <w:t>Подтверждающие документы о кадастровом учете будут готовы через семь рабочих дней, срок регистрации права собственности занимает не более девяти рабочих дней, а для единой процедуры учета и регистрации требуется не более 12 рабочих дней. Такие же сроки действуют и для оформления недвижимости по экстерриториальному принципу. </w:t>
      </w:r>
      <w:r w:rsidR="00B937D8" w:rsidRPr="0071523C">
        <w:rPr>
          <w:i/>
          <w:iCs/>
          <w:sz w:val="26"/>
          <w:szCs w:val="26"/>
        </w:rPr>
        <w:t xml:space="preserve">После можно возвращаться в многофункциональный центр – документы будут ждать вас в течение месяца. Кроме того, на </w:t>
      </w:r>
      <w:proofErr w:type="spellStart"/>
      <w:proofErr w:type="gramStart"/>
      <w:r w:rsidR="00B937D8" w:rsidRPr="0071523C">
        <w:rPr>
          <w:i/>
          <w:iCs/>
          <w:sz w:val="26"/>
          <w:szCs w:val="26"/>
        </w:rPr>
        <w:t>интернет-портале</w:t>
      </w:r>
      <w:proofErr w:type="spellEnd"/>
      <w:proofErr w:type="gramEnd"/>
      <w:r w:rsidR="00B937D8" w:rsidRPr="0071523C">
        <w:rPr>
          <w:i/>
          <w:iCs/>
          <w:sz w:val="26"/>
          <w:szCs w:val="26"/>
        </w:rPr>
        <w:t xml:space="preserve"> Росреестра – </w:t>
      </w:r>
      <w:hyperlink r:id="rId6" w:tgtFrame="_blank" w:tooltip="http://www.rosreestr.ru/" w:history="1">
        <w:r w:rsidR="00B937D8" w:rsidRPr="0071523C">
          <w:rPr>
            <w:rStyle w:val="a4"/>
            <w:i/>
            <w:iCs/>
            <w:sz w:val="26"/>
            <w:szCs w:val="26"/>
          </w:rPr>
          <w:t>www.rosreestr.ru</w:t>
        </w:r>
      </w:hyperlink>
      <w:r w:rsidR="00B937D8" w:rsidRPr="0071523C">
        <w:rPr>
          <w:i/>
          <w:iCs/>
          <w:sz w:val="26"/>
          <w:szCs w:val="26"/>
        </w:rPr>
        <w:t xml:space="preserve"> – функционирует сервис «Проверка исполнения запроса», с помощью которого можно проверить готовность документов».</w:t>
      </w:r>
    </w:p>
    <w:p w:rsidR="00B937D8" w:rsidRPr="00B937D8" w:rsidRDefault="00B937D8" w:rsidP="00B937D8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937D8">
        <w:rPr>
          <w:sz w:val="26"/>
          <w:szCs w:val="26"/>
        </w:rPr>
        <w:t xml:space="preserve">Граждане, вовремя не забравшие бумаги, могут не волноваться об их сохранности и запросить документы из архива в любое удобное время. Получить такие документы владельцы недвижимости, расположенной в Ижевске, могут по запросу в многофункциональных центрах города. А хозяева земли и объектов </w:t>
      </w:r>
      <w:r w:rsidRPr="00B937D8">
        <w:rPr>
          <w:sz w:val="26"/>
          <w:szCs w:val="26"/>
        </w:rPr>
        <w:lastRenderedPageBreak/>
        <w:t xml:space="preserve">капитального строительства, находящихся в районах республики или за пределами Удмуртии, – в пункте приема и выдачи документов кадастровой палаты по адресу: </w:t>
      </w:r>
      <w:proofErr w:type="gramStart"/>
      <w:r w:rsidRPr="00B937D8">
        <w:rPr>
          <w:sz w:val="26"/>
          <w:szCs w:val="26"/>
        </w:rPr>
        <w:t>г</w:t>
      </w:r>
      <w:proofErr w:type="gramEnd"/>
      <w:r w:rsidRPr="00B937D8">
        <w:rPr>
          <w:sz w:val="26"/>
          <w:szCs w:val="26"/>
        </w:rPr>
        <w:t xml:space="preserve">. Ижевск, ул. </w:t>
      </w:r>
      <w:proofErr w:type="spellStart"/>
      <w:r w:rsidRPr="00B937D8">
        <w:rPr>
          <w:sz w:val="26"/>
          <w:szCs w:val="26"/>
        </w:rPr>
        <w:t>Салютовская</w:t>
      </w:r>
      <w:proofErr w:type="spellEnd"/>
      <w:r w:rsidRPr="00B937D8">
        <w:rPr>
          <w:sz w:val="26"/>
          <w:szCs w:val="26"/>
        </w:rPr>
        <w:t xml:space="preserve">, 57. </w:t>
      </w:r>
    </w:p>
    <w:p w:rsidR="0040621F" w:rsidRPr="00B937D8" w:rsidRDefault="0040621F" w:rsidP="00B937D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</w:p>
    <w:sectPr w:rsidR="0040621F" w:rsidRPr="00B937D8" w:rsidSect="00A0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34FCD"/>
    <w:rsid w:val="00035AD6"/>
    <w:rsid w:val="00035C57"/>
    <w:rsid w:val="00044F3B"/>
    <w:rsid w:val="000817AD"/>
    <w:rsid w:val="000B7BCA"/>
    <w:rsid w:val="00174B10"/>
    <w:rsid w:val="0018349A"/>
    <w:rsid w:val="002476C3"/>
    <w:rsid w:val="00270845"/>
    <w:rsid w:val="003051A2"/>
    <w:rsid w:val="0032510D"/>
    <w:rsid w:val="00335AA6"/>
    <w:rsid w:val="0034418A"/>
    <w:rsid w:val="003F6928"/>
    <w:rsid w:val="0040621F"/>
    <w:rsid w:val="00437D1E"/>
    <w:rsid w:val="004B2B29"/>
    <w:rsid w:val="004C7581"/>
    <w:rsid w:val="00534D0D"/>
    <w:rsid w:val="00544957"/>
    <w:rsid w:val="00582F45"/>
    <w:rsid w:val="00595740"/>
    <w:rsid w:val="005A6DB6"/>
    <w:rsid w:val="005D1FA2"/>
    <w:rsid w:val="005D7480"/>
    <w:rsid w:val="00617A54"/>
    <w:rsid w:val="00634DFE"/>
    <w:rsid w:val="006F1252"/>
    <w:rsid w:val="0071523C"/>
    <w:rsid w:val="007378C4"/>
    <w:rsid w:val="00765B5E"/>
    <w:rsid w:val="00824B3D"/>
    <w:rsid w:val="0084571F"/>
    <w:rsid w:val="008505EB"/>
    <w:rsid w:val="00894EC8"/>
    <w:rsid w:val="008A00BD"/>
    <w:rsid w:val="008A2D51"/>
    <w:rsid w:val="008C21C3"/>
    <w:rsid w:val="008E0B72"/>
    <w:rsid w:val="008E210B"/>
    <w:rsid w:val="008F0533"/>
    <w:rsid w:val="00902D6E"/>
    <w:rsid w:val="0091308C"/>
    <w:rsid w:val="00915244"/>
    <w:rsid w:val="00921A62"/>
    <w:rsid w:val="009365E3"/>
    <w:rsid w:val="009A3F3D"/>
    <w:rsid w:val="009E3D40"/>
    <w:rsid w:val="00A015D8"/>
    <w:rsid w:val="00A11D77"/>
    <w:rsid w:val="00A14B23"/>
    <w:rsid w:val="00A264E4"/>
    <w:rsid w:val="00A34F48"/>
    <w:rsid w:val="00A6061E"/>
    <w:rsid w:val="00AB37CF"/>
    <w:rsid w:val="00AD2786"/>
    <w:rsid w:val="00B47B52"/>
    <w:rsid w:val="00B7413C"/>
    <w:rsid w:val="00B87ED5"/>
    <w:rsid w:val="00B937D8"/>
    <w:rsid w:val="00BA2824"/>
    <w:rsid w:val="00C2702D"/>
    <w:rsid w:val="00C37C4C"/>
    <w:rsid w:val="00C67512"/>
    <w:rsid w:val="00C91B4D"/>
    <w:rsid w:val="00CC1A3B"/>
    <w:rsid w:val="00D00145"/>
    <w:rsid w:val="00D2321A"/>
    <w:rsid w:val="00D34FCD"/>
    <w:rsid w:val="00D355F7"/>
    <w:rsid w:val="00DC1E98"/>
    <w:rsid w:val="00DE632A"/>
    <w:rsid w:val="00E00C57"/>
    <w:rsid w:val="00E15287"/>
    <w:rsid w:val="00E557B9"/>
    <w:rsid w:val="00E7450B"/>
    <w:rsid w:val="00E756E2"/>
    <w:rsid w:val="00F44A7F"/>
    <w:rsid w:val="00F621BE"/>
    <w:rsid w:val="00F64B02"/>
    <w:rsid w:val="00F83920"/>
    <w:rsid w:val="00FF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2786"/>
    <w:rPr>
      <w:color w:val="0000FF" w:themeColor="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534D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D0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34D0D"/>
    <w:rPr>
      <w:sz w:val="16"/>
      <w:szCs w:val="16"/>
    </w:rPr>
  </w:style>
  <w:style w:type="character" w:styleId="a8">
    <w:name w:val="Strong"/>
    <w:basedOn w:val="a0"/>
    <w:uiPriority w:val="22"/>
    <w:qFormat/>
    <w:rsid w:val="00534D0D"/>
    <w:rPr>
      <w:b/>
      <w:bCs/>
    </w:rPr>
  </w:style>
  <w:style w:type="character" w:styleId="a9">
    <w:name w:val="Emphasis"/>
    <w:basedOn w:val="a0"/>
    <w:uiPriority w:val="20"/>
    <w:qFormat/>
    <w:rsid w:val="00534D0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3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2786"/>
    <w:rPr>
      <w:color w:val="0000FF" w:themeColor="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534D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D0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34D0D"/>
    <w:rPr>
      <w:sz w:val="16"/>
      <w:szCs w:val="16"/>
    </w:rPr>
  </w:style>
  <w:style w:type="character" w:styleId="a8">
    <w:name w:val="Strong"/>
    <w:basedOn w:val="a0"/>
    <w:uiPriority w:val="22"/>
    <w:qFormat/>
    <w:rsid w:val="00534D0D"/>
    <w:rPr>
      <w:b/>
      <w:bCs/>
    </w:rPr>
  </w:style>
  <w:style w:type="character" w:styleId="a9">
    <w:name w:val="Emphasis"/>
    <w:basedOn w:val="a0"/>
    <w:uiPriority w:val="20"/>
    <w:qFormat/>
    <w:rsid w:val="00534D0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3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rosreestr.ru%2F" TargetMode="External"/><Relationship Id="rId5" Type="http://schemas.openxmlformats.org/officeDocument/2006/relationships/hyperlink" Target="http://www.consultant.ru/document/cons_doc_LAW_182661/50de153e7e544a8aa5820c47d4acf3d780098a90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можга</cp:lastModifiedBy>
  <cp:revision>2</cp:revision>
  <dcterms:created xsi:type="dcterms:W3CDTF">2020-01-28T07:26:00Z</dcterms:created>
  <dcterms:modified xsi:type="dcterms:W3CDTF">2020-01-28T07:26:00Z</dcterms:modified>
</cp:coreProperties>
</file>